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5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 xml:space="preserve"> Undergraduate Summer Research Internships</w:t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Unmatched Stream Application Form</w:t>
      </w:r>
    </w:p>
    <w:p>
      <w:pPr>
        <w:pStyle w:val="Body A"/>
        <w:rPr>
          <w:rFonts w:ascii="Calibri" w:cs="Calibri" w:hAnsi="Calibri" w:eastAsia="Calibri"/>
          <w:sz w:val="22"/>
          <w:szCs w:val="22"/>
          <w:shd w:val="clear" w:color="auto" w:fill="ffff00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Information on the USRI program for the Faculty of Social Science can be found on the following website: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"https://www.ssc.uwo.ca/research/usri.html"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https://www.ssc.uwo.ca/research/usri.html</w:t>
      </w:r>
      <w:r>
        <w:rPr/>
        <w:fldChar w:fldCharType="end" w:fldLock="0"/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.  </w:t>
      </w: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Information on projects proposed by Department of History faculty can be found on the following website: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"https://history.uwo.ca/undergraduate/internships_and_opportunities/undergraduate_summer_research_internships.html"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https://history.uwo.ca/undergraduate/internships_and_opportunities/undergraduate_summer_research_internships.html</w:t>
      </w:r>
      <w:r>
        <w:rPr/>
        <w:fldChar w:fldCharType="end" w:fldLock="0"/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>.</w:t>
      </w: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In order to apply to the unmatched stream in the Department of History, please complete this form  and submit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"mailto:lauren.newman@uwo.ca"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lauren.newman@uwo.ca</w:t>
      </w:r>
      <w:r>
        <w:rPr/>
        <w:fldChar w:fldCharType="end" w:fldLock="0"/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 by February 28, 2025.</w:t>
      </w: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If there is a faculty member able to consider your internship application, you will be contacted by March 6, 2025 to arrange a time for a meeting to discuss the project.  </w:t>
      </w: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</w:p>
    <w:tbl>
      <w:tblPr>
        <w:tblW w:w="89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25"/>
        <w:gridCol w:w="656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Student number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Program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Mailing Address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Current year of study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Languages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(identify any languages that you can read, write or speak)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3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If you are a member of one or more underrepresented or equity-deserving groups, please feel free to list here.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List the Department of History faculty members with whom you would like to intern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71" w:hRule="atLeast"/>
        </w:trPr>
        <w:tc>
          <w:tcPr>
            <w:tcW w:type="dxa" w:w="2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None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Provide the name of a Western faculty member who would be able to attest to your academic abilities</w:t>
            </w:r>
          </w:p>
        </w:tc>
        <w:tc>
          <w:tcPr>
            <w:tcW w:type="dxa" w:w="6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Body A"/>
        <w:shd w:val="clear" w:color="auto" w:fill="ffffff"/>
        <w:outlineLvl w:val="1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u w:val="single"/>
          <w:rtl w:val="0"/>
          <w:lang w:val="en-US"/>
        </w:rPr>
        <w:t>Writing sample or permission to share academic record</w:t>
      </w: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  <w:u w:val="single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>Attach a writing sample (essay or paper) or your unofficial Western transcript to share with potential supervisors.</w:t>
      </w: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  <w:u w:val="single"/>
        </w:rPr>
      </w:pPr>
      <w:r>
        <w:rPr>
          <w:rStyle w:val="None"/>
          <w:rFonts w:ascii="Calibri" w:hAnsi="Calibri"/>
          <w:sz w:val="22"/>
          <w:szCs w:val="22"/>
          <w:u w:val="single"/>
          <w:rtl w:val="0"/>
          <w:lang w:val="en-US"/>
        </w:rPr>
        <w:t>Proposed Research Activity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 (max. 250 words)</w:t>
      </w: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>(include a few sentences describing the subject matter that you would like to research)</w:t>
      </w:r>
    </w:p>
    <w:tbl>
      <w:tblPr>
        <w:tblW w:w="89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90"/>
      </w:tblGrid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8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Calibri" w:cs="Calibri" w:hAnsi="Calibri" w:eastAsia="Calibri"/>
                <w:outline w:val="0"/>
                <w:color w:val="222222"/>
                <w:sz w:val="22"/>
                <w:szCs w:val="22"/>
                <w:u w:color="222222"/>
                <w:shd w:val="nil" w:color="auto" w:fill="auto"/>
                <w:lang w:val="en-US"/>
                <w14:textFill>
                  <w14:solidFill>
                    <w14:srgbClr w14:val="222222"/>
                  </w14:solidFill>
                </w14:textFill>
              </w:rPr>
            </w:pPr>
          </w:p>
          <w:p>
            <w:pPr>
              <w:pStyle w:val="Body A"/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r>
          </w:p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  <w:u w:val="single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  <w:u w:val="single"/>
        </w:rPr>
      </w:pPr>
      <w:r>
        <w:rPr>
          <w:rStyle w:val="None"/>
          <w:rFonts w:ascii="Calibri" w:hAnsi="Calibri"/>
          <w:sz w:val="22"/>
          <w:szCs w:val="22"/>
          <w:u w:val="single"/>
          <w:rtl w:val="0"/>
          <w:lang w:val="en-US"/>
        </w:rPr>
        <w:t>Statement of Purpose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 (max. 250 words)</w:t>
      </w: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>(include a few sentences for why you want to do the above mentioned research activity)</w:t>
      </w:r>
    </w:p>
    <w:tbl>
      <w:tblPr>
        <w:tblW w:w="89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90"/>
      </w:tblGrid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8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r>
          </w:p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  <w:u w:val="single"/>
        </w:rPr>
      </w:pPr>
      <w:r>
        <w:rPr>
          <w:rStyle w:val="None"/>
          <w:rFonts w:ascii="Calibri" w:hAnsi="Calibri"/>
          <w:sz w:val="22"/>
          <w:szCs w:val="22"/>
          <w:u w:val="single"/>
          <w:rtl w:val="0"/>
          <w:lang w:val="en-US"/>
        </w:rPr>
        <w:t>Additional Information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 (max. 250 words)</w:t>
      </w:r>
    </w:p>
    <w:p>
      <w:pPr>
        <w:pStyle w:val="Body A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>(include skills or qualifications that would be relevant to a research internship)</w:t>
      </w:r>
    </w:p>
    <w:tbl>
      <w:tblPr>
        <w:tblW w:w="89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90"/>
      </w:tblGrid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8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</w:pPr>
            <w:r>
              <w:rPr>
                <w:rStyle w:val="None"/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</w:r>
          </w:p>
        </w:tc>
      </w:tr>
    </w:tbl>
    <w:p>
      <w:pPr>
        <w:pStyle w:val="Body A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widowControl w:val="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 A"/>
        <w:shd w:val="clear" w:color="auto" w:fill="ffffff"/>
        <w:spacing w:after="150" w:line="336" w:lineRule="atLeast"/>
        <w:outlineLvl w:val="1"/>
        <w:rPr>
          <w:rStyle w:val="None"/>
          <w:rFonts w:ascii="Calibri" w:cs="Calibri" w:hAnsi="Calibri" w:eastAsia="Calibri"/>
          <w:b w:val="1"/>
          <w:bCs w:val="1"/>
          <w:sz w:val="22"/>
          <w:szCs w:val="22"/>
          <w:lang w:val="de-DE"/>
        </w:rPr>
      </w:pPr>
      <w:r>
        <w:rPr>
          <w:rStyle w:val="None"/>
          <w:rFonts w:ascii="Calibri" w:hAnsi="Calibri"/>
          <w:b w:val="1"/>
          <w:bCs w:val="1"/>
          <w:sz w:val="22"/>
          <w:szCs w:val="22"/>
          <w:rtl w:val="0"/>
          <w:lang w:val="de-DE"/>
        </w:rPr>
        <w:t>Key Dates</w:t>
      </w:r>
    </w:p>
    <w:p>
      <w:pPr>
        <w:pStyle w:val="Body A"/>
        <w:shd w:val="clear" w:color="auto" w:fill="ffffff"/>
        <w:ind w:firstLine="426"/>
        <w:rPr>
          <w:rStyle w:val="None"/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February 28: </w:t>
        <w:tab/>
        <w:tab/>
        <w:t>Last day for students to submit applications via the Qualtrics form</w:t>
      </w:r>
    </w:p>
    <w:p>
      <w:pPr>
        <w:pStyle w:val="Body A"/>
        <w:shd w:val="clear" w:color="auto" w:fill="ffffff"/>
        <w:ind w:firstLine="426"/>
        <w:rPr>
          <w:rStyle w:val="None"/>
          <w:rFonts w:ascii="Calibri" w:cs="Calibri" w:hAnsi="Calibri" w:eastAsia="Calibri"/>
          <w:outline w:val="0"/>
          <w:color w:val="222222"/>
          <w:sz w:val="22"/>
          <w:szCs w:val="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 A"/>
        <w:shd w:val="clear" w:color="auto" w:fill="ffffff"/>
        <w:ind w:firstLine="426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>March 5 (tentative):</w:t>
        <w:tab/>
        <w:t>Meetings between potential interns and faculty supervisors</w:t>
      </w:r>
    </w:p>
    <w:p>
      <w:pPr>
        <w:pStyle w:val="Body A"/>
        <w:shd w:val="clear" w:color="auto" w:fill="ffffff"/>
        <w:ind w:firstLine="426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shd w:val="clear" w:color="auto" w:fill="ffffff"/>
        <w:ind w:left="2835" w:hanging="2409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>March 25 (tentative):</w:t>
        <w:tab/>
        <w:tab/>
        <w:t>Dean</w:t>
      </w:r>
      <w:r>
        <w:rPr>
          <w:rStyle w:val="None"/>
          <w:rFonts w:ascii="Calibri" w:hAnsi="Calibri" w:hint="default"/>
          <w:sz w:val="22"/>
          <w:szCs w:val="22"/>
          <w:rtl w:val="0"/>
          <w:lang w:val="en-US"/>
        </w:rPr>
        <w:t>’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>s office will communicate notice of decisions/waitlist to</w:t>
      </w:r>
      <w:r>
        <w:rPr>
          <w:rStyle w:val="None"/>
          <w:rFonts w:ascii="Calibri" w:cs="Calibri" w:hAnsi="Calibri" w:eastAsia="Calibri"/>
          <w:sz w:val="22"/>
          <w:szCs w:val="22"/>
          <w:rtl w:val="0"/>
        </w:rPr>
        <w:br w:type="textWrapping"/>
        <w:t xml:space="preserve"> 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 xml:space="preserve">departments. </w:t>
      </w:r>
    </w:p>
    <w:p>
      <w:pPr>
        <w:pStyle w:val="Body A"/>
        <w:shd w:val="clear" w:color="auto" w:fill="ffffff"/>
        <w:ind w:left="2835" w:hanging="2409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shd w:val="clear" w:color="auto" w:fill="ffffff"/>
        <w:ind w:firstLine="426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>April 1-10 (tentative):</w:t>
        <w:tab/>
        <w:t>Notice of decision will be sent to applicants</w:t>
      </w:r>
    </w:p>
    <w:p>
      <w:pPr>
        <w:pStyle w:val="Body A"/>
        <w:shd w:val="clear" w:color="auto" w:fill="ffffff"/>
        <w:ind w:firstLine="426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Body A"/>
        <w:shd w:val="clear" w:color="auto" w:fill="ffffff"/>
        <w:ind w:firstLine="426"/>
      </w:pPr>
      <w:r>
        <w:rPr>
          <w:rStyle w:val="None"/>
          <w:rFonts w:ascii="Calibri" w:hAnsi="Calibri"/>
          <w:sz w:val="22"/>
          <w:szCs w:val="22"/>
          <w:rtl w:val="0"/>
          <w:lang w:val="en-US"/>
        </w:rPr>
        <w:t>May 1 (tentative):</w:t>
        <w:tab/>
        <w:tab/>
        <w:t>Earliest date for internships to commence.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800" w:right="1620" w:bottom="1440" w:left="1620" w:header="709" w:footer="59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spacing w:line="200" w:lineRule="atLeast"/>
      <w:rPr>
        <w:rFonts w:ascii="Arial" w:cs="Arial" w:hAnsi="Arial" w:eastAsia="Arial"/>
        <w:sz w:val="16"/>
        <w:szCs w:val="16"/>
      </w:rPr>
    </w:pPr>
    <w:r>
      <w:rPr>
        <w:rFonts w:ascii="Arial" w:hAnsi="Arial"/>
        <w:b w:val="1"/>
        <w:bCs w:val="1"/>
        <w:sz w:val="16"/>
        <w:szCs w:val="16"/>
        <w:rtl w:val="0"/>
        <w:lang w:val="en-US"/>
      </w:rPr>
      <w:t>Western University, Department of History,</w:t>
    </w:r>
    <w:r>
      <w:rPr>
        <w:rFonts w:ascii="Calibri" w:hAnsi="Calibri"/>
        <w:sz w:val="16"/>
        <w:szCs w:val="16"/>
        <w:rtl w:val="0"/>
        <w:lang w:val="en-US"/>
      </w:rPr>
      <w:t xml:space="preserve"> </w:t>
    </w:r>
    <w:r>
      <w:rPr>
        <w:rFonts w:ascii="Arial" w:hAnsi="Arial"/>
        <w:sz w:val="16"/>
        <w:szCs w:val="16"/>
        <w:rtl w:val="0"/>
        <w:lang w:val="en-US"/>
      </w:rPr>
      <w:t>Lawson Hall, Rm. 2201</w:t>
    </w:r>
  </w:p>
  <w:p>
    <w:pPr>
      <w:pStyle w:val="footer"/>
      <w:spacing w:line="200" w:lineRule="atLeast"/>
    </w:pPr>
    <w:r>
      <w:rPr>
        <w:rFonts w:ascii="Arial" w:hAnsi="Arial"/>
        <w:sz w:val="16"/>
        <w:szCs w:val="16"/>
        <w:rtl w:val="0"/>
        <w:lang w:val="en-US"/>
      </w:rPr>
      <w:t>1151 Richmond Street N., London, ON, Canada  N6A 5B8  t. 519.661.3645  f. 519.661.3010  www.history.uwo.ca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980"/>
        <w:tab w:val="clear" w:pos="4320"/>
        <w:tab w:val="clear" w:pos="864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7772400" cy="137160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